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D5" w:rsidRDefault="003F67D5" w:rsidP="003F67D5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ANNEXE AU FORMULAIRE DE CLASSEMENT D’UN OFFICE DE TOURISME DE CATEGORIE I</w:t>
      </w:r>
      <w:r>
        <w:rPr>
          <w:b/>
          <w:bCs/>
        </w:rPr>
        <w:t>I et I</w:t>
      </w:r>
      <w:bookmarkStart w:id="0" w:name="_GoBack"/>
      <w:bookmarkEnd w:id="0"/>
    </w:p>
    <w:p w:rsidR="003F67D5" w:rsidRDefault="003F67D5" w:rsidP="003F67D5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</w:p>
    <w:p w:rsidR="003F67D5" w:rsidRDefault="003F67D5" w:rsidP="003F67D5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Note de calcul relative à la densité d’hébergements touristiques de la zone géographique d’intervention de l’office de tourisme</w:t>
      </w:r>
    </w:p>
    <w:p w:rsidR="003F67D5" w:rsidRDefault="003F67D5" w:rsidP="003F67D5">
      <w:pPr>
        <w:pStyle w:val="En-tte"/>
        <w:tabs>
          <w:tab w:val="clear" w:pos="4536"/>
          <w:tab w:val="clear" w:pos="9072"/>
        </w:tabs>
      </w:pPr>
    </w:p>
    <w:p w:rsidR="003F67D5" w:rsidRDefault="003F67D5" w:rsidP="003F67D5">
      <w:pPr>
        <w:pStyle w:val="En-tte"/>
        <w:tabs>
          <w:tab w:val="clear" w:pos="4536"/>
          <w:tab w:val="clear" w:pos="9072"/>
        </w:tabs>
      </w:pPr>
    </w:p>
    <w:p w:rsidR="003F67D5" w:rsidRDefault="003F67D5" w:rsidP="003F67D5">
      <w:pPr>
        <w:pStyle w:val="En-tte"/>
        <w:tabs>
          <w:tab w:val="clear" w:pos="4536"/>
          <w:tab w:val="clear" w:pos="9072"/>
        </w:tabs>
      </w:pPr>
    </w:p>
    <w:p w:rsidR="003F67D5" w:rsidRDefault="003F67D5" w:rsidP="003F67D5">
      <w:pPr>
        <w:pStyle w:val="En-tte"/>
        <w:tabs>
          <w:tab w:val="clear" w:pos="4536"/>
          <w:tab w:val="clear" w:pos="9072"/>
        </w:tabs>
      </w:pPr>
    </w:p>
    <w:p w:rsidR="003F67D5" w:rsidRDefault="003F67D5" w:rsidP="003F67D5">
      <w:pPr>
        <w:jc w:val="both"/>
      </w:pPr>
      <w:r>
        <w:rPr>
          <w:b/>
          <w:bCs/>
        </w:rPr>
        <w:t xml:space="preserve">Tableau I : Recensement des hébergements touristiques dans les communes incluses dans la zone géographique d’intervention de l’office de tourisme </w:t>
      </w:r>
      <w:r>
        <w:rPr>
          <w:i/>
          <w:iCs/>
        </w:rPr>
        <w:t>(Reproduire autant de lignes que nécessaire)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99"/>
        <w:gridCol w:w="1260"/>
        <w:gridCol w:w="900"/>
        <w:gridCol w:w="900"/>
        <w:gridCol w:w="900"/>
        <w:gridCol w:w="782"/>
        <w:gridCol w:w="940"/>
        <w:gridCol w:w="940"/>
      </w:tblGrid>
      <w:tr w:rsidR="003F67D5" w:rsidTr="004B1423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1689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(nom)</w:t>
            </w:r>
          </w:p>
          <w:p w:rsidR="003F67D5" w:rsidRDefault="003F67D5" w:rsidP="004B1423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(reproduire autant de lignes qu’il y a de communes concernées)</w:t>
            </w:r>
          </w:p>
        </w:tc>
        <w:tc>
          <w:tcPr>
            <w:tcW w:w="899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Chambres en hôtellerie classée et non classée (hôtels)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126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Lits en résidence de tourisme classée et non classée (résidence locative saisonnière)</w:t>
            </w:r>
          </w:p>
        </w:tc>
        <w:tc>
          <w:tcPr>
            <w:tcW w:w="90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Logements meublés classé et non classé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0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Emplacements en terrain de camping classés et non classés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0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Lits en village de vacances et maison familiale de vacances classés et non classés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782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Résidences secondaires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4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Chambres d’hôtes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4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Anneaux de plaisance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</w:tr>
    </w:tbl>
    <w:p w:rsidR="003F67D5" w:rsidRPr="00B52796" w:rsidRDefault="003F67D5" w:rsidP="003F67D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99"/>
        <w:gridCol w:w="1260"/>
        <w:gridCol w:w="900"/>
        <w:gridCol w:w="900"/>
        <w:gridCol w:w="900"/>
        <w:gridCol w:w="782"/>
        <w:gridCol w:w="940"/>
        <w:gridCol w:w="940"/>
      </w:tblGrid>
      <w:tr w:rsidR="003F67D5" w:rsidTr="004B1423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1689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(nom)</w:t>
            </w:r>
          </w:p>
          <w:p w:rsidR="003F67D5" w:rsidRDefault="003F67D5" w:rsidP="004B1423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(reproduire autant de lignes qu’il y a de communes concernées)</w:t>
            </w:r>
          </w:p>
        </w:tc>
        <w:tc>
          <w:tcPr>
            <w:tcW w:w="899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Chambres en hôtellerie classée et non classée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126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Lits en résidence de tourisme répondant à des critères déterminés par décret</w:t>
            </w:r>
          </w:p>
        </w:tc>
        <w:tc>
          <w:tcPr>
            <w:tcW w:w="90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Logements meublés classé et non classé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0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Emplacements en terrain de camping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0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Lits en village de vacances et maison familiale de vacances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782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Résidences secondaires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4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Chambres d’hôtes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  <w:tc>
          <w:tcPr>
            <w:tcW w:w="940" w:type="dxa"/>
            <w:textDirection w:val="btLr"/>
            <w:vAlign w:val="center"/>
          </w:tcPr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Anneaux de plaisance</w:t>
            </w:r>
          </w:p>
          <w:p w:rsidR="003F67D5" w:rsidRDefault="003F67D5" w:rsidP="004B14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(nombre)</w:t>
            </w: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89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 1</w:t>
            </w:r>
          </w:p>
        </w:tc>
        <w:tc>
          <w:tcPr>
            <w:tcW w:w="899" w:type="dxa"/>
            <w:vAlign w:val="center"/>
          </w:tcPr>
          <w:p w:rsidR="003F67D5" w:rsidRDefault="003F67D5" w:rsidP="004B1423">
            <w:pPr>
              <w:bidi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 2</w:t>
            </w:r>
          </w:p>
        </w:tc>
        <w:tc>
          <w:tcPr>
            <w:tcW w:w="1260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 3</w:t>
            </w:r>
          </w:p>
        </w:tc>
        <w:tc>
          <w:tcPr>
            <w:tcW w:w="900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 4</w:t>
            </w:r>
          </w:p>
        </w:tc>
        <w:tc>
          <w:tcPr>
            <w:tcW w:w="900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 5</w:t>
            </w:r>
          </w:p>
        </w:tc>
        <w:tc>
          <w:tcPr>
            <w:tcW w:w="900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 6</w:t>
            </w:r>
          </w:p>
        </w:tc>
        <w:tc>
          <w:tcPr>
            <w:tcW w:w="782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Col.7</w:t>
            </w:r>
          </w:p>
        </w:tc>
        <w:tc>
          <w:tcPr>
            <w:tcW w:w="940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 8</w:t>
            </w:r>
          </w:p>
        </w:tc>
        <w:tc>
          <w:tcPr>
            <w:tcW w:w="940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Col.9</w:t>
            </w: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lang w:val="en-GB"/>
              </w:rPr>
            </w:pPr>
          </w:p>
        </w:tc>
      </w:tr>
      <w:tr w:rsidR="003F67D5" w:rsidTr="004B142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TOTAUX</w:t>
            </w:r>
          </w:p>
        </w:tc>
        <w:tc>
          <w:tcPr>
            <w:tcW w:w="899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  <w:tc>
          <w:tcPr>
            <w:tcW w:w="782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  <w:tc>
          <w:tcPr>
            <w:tcW w:w="940" w:type="dxa"/>
          </w:tcPr>
          <w:p w:rsidR="003F67D5" w:rsidRDefault="003F67D5" w:rsidP="004B1423">
            <w:pPr>
              <w:jc w:val="both"/>
              <w:rPr>
                <w:b/>
                <w:bCs/>
              </w:rPr>
            </w:pPr>
          </w:p>
        </w:tc>
      </w:tr>
    </w:tbl>
    <w:p w:rsidR="003F67D5" w:rsidRDefault="003F67D5" w:rsidP="003F67D5">
      <w:pPr>
        <w:jc w:val="both"/>
      </w:pPr>
    </w:p>
    <w:p w:rsidR="003F67D5" w:rsidRDefault="003F67D5" w:rsidP="003F67D5">
      <w:pPr>
        <w:jc w:val="both"/>
        <w:rPr>
          <w:b/>
          <w:bCs/>
        </w:rPr>
      </w:pPr>
      <w:r>
        <w:rPr>
          <w:b/>
          <w:bCs/>
        </w:rPr>
        <w:t>Tableau II : Calcul de la densité d’hébergements touristiques de la zone géographique d’intervention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49"/>
        <w:gridCol w:w="678"/>
        <w:gridCol w:w="708"/>
        <w:gridCol w:w="456"/>
        <w:gridCol w:w="395"/>
        <w:gridCol w:w="1449"/>
      </w:tblGrid>
      <w:tr w:rsidR="003F67D5" w:rsidTr="004B1423">
        <w:tc>
          <w:tcPr>
            <w:tcW w:w="9212" w:type="dxa"/>
            <w:gridSpan w:val="7"/>
            <w:vAlign w:val="bottom"/>
          </w:tcPr>
          <w:p w:rsidR="003F67D5" w:rsidRDefault="003F67D5" w:rsidP="004B1423"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CAPACITES D’HEBERGEMENT DE LA POPULATION NON PERMANENTE </w:t>
            </w:r>
          </w:p>
          <w:p w:rsidR="003F67D5" w:rsidRDefault="003F67D5" w:rsidP="004B1423">
            <w:pPr>
              <w:jc w:val="center"/>
              <w:rPr>
                <w:b/>
              </w:rPr>
            </w:pPr>
            <w:r>
              <w:rPr>
                <w:b/>
              </w:rPr>
              <w:t xml:space="preserve">DE LA ZONE GEOGRAPHIQUE D’INTERVENTION </w:t>
            </w:r>
          </w:p>
          <w:p w:rsidR="003F67D5" w:rsidRDefault="003F67D5" w:rsidP="004B1423">
            <w:pPr>
              <w:jc w:val="center"/>
              <w:rPr>
                <w:b/>
              </w:rPr>
            </w:pPr>
          </w:p>
        </w:tc>
      </w:tr>
      <w:tr w:rsidR="003F67D5" w:rsidTr="004B1423">
        <w:tc>
          <w:tcPr>
            <w:tcW w:w="4077" w:type="dxa"/>
            <w:vAlign w:val="center"/>
          </w:tcPr>
          <w:p w:rsidR="003F67D5" w:rsidRDefault="003F67D5" w:rsidP="004B1423">
            <w:pPr>
              <w:jc w:val="center"/>
            </w:pPr>
            <w:r>
              <w:t>Natures</w:t>
            </w:r>
          </w:p>
        </w:tc>
        <w:tc>
          <w:tcPr>
            <w:tcW w:w="1449" w:type="dxa"/>
            <w:vAlign w:val="center"/>
          </w:tcPr>
          <w:p w:rsidR="003F67D5" w:rsidRDefault="003F67D5" w:rsidP="004B1423">
            <w:pPr>
              <w:jc w:val="center"/>
            </w:pPr>
            <w:r>
              <w:t xml:space="preserve">Nombres </w:t>
            </w:r>
          </w:p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Coeffi-cients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pondé-ration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</w:pPr>
          </w:p>
        </w:tc>
        <w:tc>
          <w:tcPr>
            <w:tcW w:w="1449" w:type="dxa"/>
            <w:vAlign w:val="center"/>
          </w:tcPr>
          <w:p w:rsidR="003F67D5" w:rsidRDefault="003F67D5" w:rsidP="004B1423">
            <w:pPr>
              <w:jc w:val="center"/>
            </w:pPr>
            <w:r>
              <w:t>Totaux</w:t>
            </w:r>
          </w:p>
        </w:tc>
      </w:tr>
      <w:tr w:rsidR="003F67D5" w:rsidTr="004B1423">
        <w:tc>
          <w:tcPr>
            <w:tcW w:w="4077" w:type="dxa"/>
            <w:vAlign w:val="center"/>
          </w:tcPr>
          <w:p w:rsidR="003F67D5" w:rsidRDefault="003F67D5" w:rsidP="004B1423">
            <w:r>
              <w:t>Chambres en hôtellerie classée et non classée (total col. 2)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</w:tr>
      <w:tr w:rsidR="003F67D5" w:rsidTr="004B1423">
        <w:tc>
          <w:tcPr>
            <w:tcW w:w="4077" w:type="dxa"/>
            <w:vAlign w:val="center"/>
          </w:tcPr>
          <w:p w:rsidR="003F67D5" w:rsidRDefault="003F67D5" w:rsidP="004B1423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Lits en résidence de tourisme classée répondant à des critères déterminés par </w:t>
            </w:r>
            <w:proofErr w:type="gramStart"/>
            <w:r>
              <w:t>décret(</w:t>
            </w:r>
            <w:proofErr w:type="gramEnd"/>
            <w:r>
              <w:t>total col. 3)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</w:tr>
      <w:tr w:rsidR="003F67D5" w:rsidTr="004B1423">
        <w:tc>
          <w:tcPr>
            <w:tcW w:w="4077" w:type="dxa"/>
            <w:vAlign w:val="center"/>
          </w:tcPr>
          <w:p w:rsidR="003F67D5" w:rsidRDefault="003F67D5" w:rsidP="004B1423">
            <w:r>
              <w:t>Logements meublés classés et non classés (total col. 4)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</w:tr>
      <w:tr w:rsidR="003F67D5" w:rsidTr="004B1423">
        <w:tc>
          <w:tcPr>
            <w:tcW w:w="4077" w:type="dxa"/>
            <w:vAlign w:val="center"/>
          </w:tcPr>
          <w:p w:rsidR="003F67D5" w:rsidRDefault="003F67D5" w:rsidP="004B1423">
            <w:r>
              <w:t>Emplacements en terrain de camping (total col. 5)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</w:tr>
      <w:tr w:rsidR="003F67D5" w:rsidTr="004B1423">
        <w:tc>
          <w:tcPr>
            <w:tcW w:w="4077" w:type="dxa"/>
            <w:vAlign w:val="center"/>
          </w:tcPr>
          <w:p w:rsidR="003F67D5" w:rsidRDefault="003F67D5" w:rsidP="004B1423">
            <w:r>
              <w:t>Lits en village de vacances et maison familiale de vacances (total col. 6)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  <w:vAlign w:val="center"/>
          </w:tcPr>
          <w:p w:rsidR="003F67D5" w:rsidRDefault="003F67D5" w:rsidP="004B1423"/>
        </w:tc>
      </w:tr>
      <w:tr w:rsidR="003F67D5" w:rsidTr="004B1423">
        <w:tc>
          <w:tcPr>
            <w:tcW w:w="4077" w:type="dxa"/>
          </w:tcPr>
          <w:p w:rsidR="003F67D5" w:rsidRDefault="003F67D5" w:rsidP="004B1423">
            <w:r>
              <w:t>Résidences secondaires (total col. 7)</w:t>
            </w:r>
          </w:p>
        </w:tc>
        <w:tc>
          <w:tcPr>
            <w:tcW w:w="1449" w:type="dxa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</w:tcPr>
          <w:p w:rsidR="003F67D5" w:rsidRDefault="003F67D5" w:rsidP="004B1423"/>
        </w:tc>
      </w:tr>
      <w:tr w:rsidR="003F67D5" w:rsidTr="004B1423">
        <w:tc>
          <w:tcPr>
            <w:tcW w:w="4077" w:type="dxa"/>
          </w:tcPr>
          <w:p w:rsidR="003F67D5" w:rsidRDefault="003F67D5" w:rsidP="004B1423">
            <w:r>
              <w:t>Chambre d’hôtes (total col. 8)</w:t>
            </w:r>
          </w:p>
        </w:tc>
        <w:tc>
          <w:tcPr>
            <w:tcW w:w="1449" w:type="dxa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</w:tcPr>
          <w:p w:rsidR="003F67D5" w:rsidRDefault="003F67D5" w:rsidP="004B1423"/>
        </w:tc>
      </w:tr>
      <w:tr w:rsidR="003F67D5" w:rsidTr="004B1423">
        <w:tc>
          <w:tcPr>
            <w:tcW w:w="4077" w:type="dxa"/>
          </w:tcPr>
          <w:p w:rsidR="003F67D5" w:rsidRDefault="003F67D5" w:rsidP="004B1423">
            <w:r>
              <w:t>Anneaux de plaisance (total col. 9)</w:t>
            </w:r>
          </w:p>
        </w:tc>
        <w:tc>
          <w:tcPr>
            <w:tcW w:w="1449" w:type="dxa"/>
          </w:tcPr>
          <w:p w:rsidR="003F67D5" w:rsidRDefault="003F67D5" w:rsidP="004B1423"/>
        </w:tc>
        <w:tc>
          <w:tcPr>
            <w:tcW w:w="678" w:type="dxa"/>
            <w:vAlign w:val="center"/>
          </w:tcPr>
          <w:p w:rsidR="003F67D5" w:rsidRDefault="003F67D5" w:rsidP="004B1423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3F67D5" w:rsidRDefault="003F67D5" w:rsidP="004B1423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3F67D5" w:rsidRDefault="003F67D5" w:rsidP="004B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49" w:type="dxa"/>
          </w:tcPr>
          <w:p w:rsidR="003F67D5" w:rsidRDefault="003F67D5" w:rsidP="004B1423"/>
        </w:tc>
      </w:tr>
      <w:tr w:rsidR="003F67D5" w:rsidTr="004B1423">
        <w:tc>
          <w:tcPr>
            <w:tcW w:w="7763" w:type="dxa"/>
            <w:gridSpan w:val="6"/>
          </w:tcPr>
          <w:p w:rsidR="003F67D5" w:rsidRDefault="003F67D5" w:rsidP="004B1423">
            <w:r>
              <w:t xml:space="preserve">CAPACITE GLOBALE  D’HEBERGEMENT DE LA POPULATION NON PERMANENTE DE LA ZONE GEOGRAPHIQUE D’INTERVENTION DE L’OFFICE DE TOURISME </w:t>
            </w:r>
            <w:r>
              <w:rPr>
                <w:b/>
                <w:bCs/>
              </w:rPr>
              <w:t>(A)</w:t>
            </w:r>
            <w:r>
              <w:t xml:space="preserve"> :</w:t>
            </w:r>
          </w:p>
        </w:tc>
        <w:tc>
          <w:tcPr>
            <w:tcW w:w="1449" w:type="dxa"/>
          </w:tcPr>
          <w:p w:rsidR="003F67D5" w:rsidRDefault="003F67D5" w:rsidP="004B1423"/>
        </w:tc>
      </w:tr>
      <w:tr w:rsidR="003F67D5" w:rsidTr="004B1423">
        <w:tc>
          <w:tcPr>
            <w:tcW w:w="9212" w:type="dxa"/>
            <w:gridSpan w:val="7"/>
            <w:vAlign w:val="bottom"/>
          </w:tcPr>
          <w:p w:rsidR="003F67D5" w:rsidRDefault="003F67D5" w:rsidP="004B1423">
            <w:pPr>
              <w:jc w:val="center"/>
              <w:rPr>
                <w:b/>
              </w:rPr>
            </w:pPr>
            <w:r>
              <w:rPr>
                <w:b/>
              </w:rPr>
              <w:t>POURCENTAGE DE CAPACITE D’HEBERGEMENT DE LA POPULATION NON PERMANENTE DE LA ZONE GEOGRAPHIQUE D’INTERVENTION</w:t>
            </w:r>
          </w:p>
        </w:tc>
      </w:tr>
      <w:tr w:rsidR="003F67D5" w:rsidTr="004B1423">
        <w:tc>
          <w:tcPr>
            <w:tcW w:w="7368" w:type="dxa"/>
            <w:gridSpan w:val="5"/>
            <w:vAlign w:val="center"/>
          </w:tcPr>
          <w:p w:rsidR="003F67D5" w:rsidRDefault="003F67D5" w:rsidP="004B1423">
            <w:r>
              <w:t xml:space="preserve">Population municipale résultant du dernier recensement </w:t>
            </w:r>
            <w:r>
              <w:rPr>
                <w:b/>
                <w:bCs/>
              </w:rPr>
              <w:t>(B)</w:t>
            </w:r>
            <w:r>
              <w:t xml:space="preserve"> (</w:t>
            </w:r>
            <w:r>
              <w:rPr>
                <w:i/>
                <w:iCs/>
              </w:rPr>
              <w:t>elle est égale à la totalisation des populations municipales des communes incluses dans la zone géographique d’intervention de l’office de tourisme</w:t>
            </w:r>
            <w:r>
              <w:t>)</w:t>
            </w:r>
          </w:p>
        </w:tc>
        <w:tc>
          <w:tcPr>
            <w:tcW w:w="1844" w:type="dxa"/>
            <w:gridSpan w:val="2"/>
            <w:vAlign w:val="bottom"/>
          </w:tcPr>
          <w:p w:rsidR="003F67D5" w:rsidRDefault="003F67D5" w:rsidP="004B1423">
            <w:pPr>
              <w:jc w:val="center"/>
            </w:pPr>
          </w:p>
        </w:tc>
      </w:tr>
      <w:tr w:rsidR="003F67D5" w:rsidTr="004B1423">
        <w:tc>
          <w:tcPr>
            <w:tcW w:w="7368" w:type="dxa"/>
            <w:gridSpan w:val="5"/>
            <w:vAlign w:val="bottom"/>
          </w:tcPr>
          <w:p w:rsidR="003F67D5" w:rsidRDefault="003F67D5" w:rsidP="004B1423">
            <w:r>
              <w:t xml:space="preserve">Pourcentage </w:t>
            </w:r>
            <w:r>
              <w:rPr>
                <w:b/>
                <w:bCs/>
              </w:rPr>
              <w:t>(A) / (B) X 100</w:t>
            </w:r>
            <w: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844" w:type="dxa"/>
            <w:gridSpan w:val="2"/>
            <w:vAlign w:val="bottom"/>
          </w:tcPr>
          <w:p w:rsidR="003F67D5" w:rsidRDefault="003F67D5" w:rsidP="004B1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  <w:vertAlign w:val="superscript"/>
              </w:rPr>
              <w:t>(1)</w:t>
            </w:r>
          </w:p>
        </w:tc>
      </w:tr>
    </w:tbl>
    <w:p w:rsidR="003F67D5" w:rsidRDefault="003F67D5" w:rsidP="003F67D5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>(1)</w:t>
      </w:r>
      <w:r>
        <w:t xml:space="preserve"> </w:t>
      </w:r>
      <w:r>
        <w:rPr>
          <w:i/>
          <w:iCs/>
        </w:rPr>
        <w:t xml:space="preserve">Se conformer aux valeurs minimales précisées à l’article </w:t>
      </w:r>
      <w:proofErr w:type="gramStart"/>
      <w:r>
        <w:rPr>
          <w:i/>
          <w:iCs/>
        </w:rPr>
        <w:t>R .</w:t>
      </w:r>
      <w:proofErr w:type="gramEnd"/>
      <w:r>
        <w:rPr>
          <w:i/>
          <w:iCs/>
        </w:rPr>
        <w:t xml:space="preserve"> 133-33 du code du tourisme</w:t>
      </w:r>
    </w:p>
    <w:p w:rsidR="003F67D5" w:rsidRDefault="003F67D5" w:rsidP="003F67D5">
      <w:pPr>
        <w:pStyle w:val="En-tte"/>
        <w:tabs>
          <w:tab w:val="clear" w:pos="4536"/>
          <w:tab w:val="clear" w:pos="9072"/>
        </w:tabs>
      </w:pPr>
    </w:p>
    <w:p w:rsidR="003F67D5" w:rsidRDefault="003F67D5" w:rsidP="003F67D5"/>
    <w:p w:rsidR="00714C95" w:rsidRDefault="00714C95"/>
    <w:sectPr w:rsidR="00714C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B" w:rsidRDefault="003F67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B" w:rsidRDefault="003F67D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B" w:rsidRDefault="003F67D5">
    <w:pPr>
      <w:pStyle w:val="Pieddepage"/>
      <w:jc w:val="center"/>
    </w:pPr>
  </w:p>
  <w:p w:rsidR="00270EAB" w:rsidRDefault="003F67D5">
    <w:pPr>
      <w:pStyle w:val="Pieddepage"/>
      <w:jc w:val="center"/>
    </w:pPr>
    <w:r>
      <w:rPr>
        <w:noProof/>
      </w:rPr>
      <w:drawing>
        <wp:inline distT="0" distB="0" distL="0" distR="0">
          <wp:extent cx="2135505" cy="665480"/>
          <wp:effectExtent l="0" t="0" r="0" b="1270"/>
          <wp:docPr id="1" name="Image 1" descr="MINE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E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EAB" w:rsidRDefault="003F67D5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B" w:rsidRDefault="003F67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B" w:rsidRDefault="003F67D5">
    <w:pPr>
      <w:pStyle w:val="En-tte"/>
      <w:rPr>
        <w:sz w:val="16"/>
      </w:rPr>
    </w:pPr>
    <w:r>
      <w:rPr>
        <w:sz w:val="16"/>
      </w:rPr>
      <w:t>FORMULAIRE DE DEMANDE DE CLASSEMENT D’UN OFFICE DE TOURISME DE CATEGORIE II</w:t>
    </w:r>
    <w:r>
      <w:rPr>
        <w:sz w:val="16"/>
      </w:rPr>
      <w:tab/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3</w:t>
    </w:r>
    <w:r>
      <w:rPr>
        <w:rStyle w:val="Numrodepag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AB" w:rsidRDefault="003F67D5">
    <w:pPr>
      <w:pStyle w:val="En-tte"/>
      <w:rPr>
        <w:rStyle w:val="Numrodepage"/>
        <w:sz w:val="16"/>
      </w:rPr>
    </w:pPr>
    <w:r>
      <w:rPr>
        <w:sz w:val="16"/>
      </w:rPr>
      <w:t>FORMULAIRE DE DEMANDE DE CLASSEMENT D’UN OFFICE DE TOURISME DE CATEGORIE II</w:t>
    </w:r>
    <w:r>
      <w:rPr>
        <w:sz w:val="16"/>
      </w:rPr>
      <w:tab/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3</w:t>
    </w:r>
    <w:r>
      <w:rPr>
        <w:rStyle w:val="Numrodepage"/>
        <w:sz w:val="16"/>
      </w:rPr>
      <w:fldChar w:fldCharType="end"/>
    </w:r>
  </w:p>
  <w:p w:rsidR="00270EAB" w:rsidRDefault="003F67D5">
    <w:pPr>
      <w:pStyle w:val="En-tte"/>
      <w:jc w:val="center"/>
    </w:pPr>
    <w:r>
      <w:rPr>
        <w:noProof/>
      </w:rPr>
      <w:drawing>
        <wp:inline distT="0" distB="0" distL="0" distR="0">
          <wp:extent cx="1116965" cy="671195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70EAB" w:rsidRDefault="003F67D5">
    <w:pPr>
      <w:pStyle w:val="En-tte"/>
      <w:jc w:val="center"/>
    </w:pPr>
  </w:p>
  <w:p w:rsidR="00270EAB" w:rsidRDefault="003F67D5">
    <w:pPr>
      <w:pStyle w:val="En-tte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F4"/>
    <w:rsid w:val="003F67D5"/>
    <w:rsid w:val="006B76F4"/>
    <w:rsid w:val="007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6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67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F67D5"/>
  </w:style>
  <w:style w:type="paragraph" w:styleId="Pieddepage">
    <w:name w:val="footer"/>
    <w:basedOn w:val="Normal"/>
    <w:link w:val="PieddepageCar"/>
    <w:rsid w:val="003F6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67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7D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6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67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F67D5"/>
  </w:style>
  <w:style w:type="paragraph" w:styleId="Pieddepage">
    <w:name w:val="footer"/>
    <w:basedOn w:val="Normal"/>
    <w:link w:val="PieddepageCar"/>
    <w:rsid w:val="003F6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67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7D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l.vincent</dc:creator>
  <cp:keywords/>
  <dc:description/>
  <cp:lastModifiedBy>l.vincent</cp:lastModifiedBy>
  <cp:revision>2</cp:revision>
  <dcterms:created xsi:type="dcterms:W3CDTF">2018-03-02T09:33:00Z</dcterms:created>
  <dcterms:modified xsi:type="dcterms:W3CDTF">2018-03-02T09:33:00Z</dcterms:modified>
</cp:coreProperties>
</file>